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C6" w14:textId="77777777" w:rsidR="00784B1C" w:rsidRPr="00E72D90" w:rsidRDefault="003E6CA1" w:rsidP="00AC693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5 Discussion 2 Response</w:t>
      </w:r>
    </w:p>
    <w:p w14:paraId="13E4D847" w14:textId="77777777" w:rsidR="00A4253D" w:rsidRPr="00E72D90" w:rsidRDefault="003E6CA1" w:rsidP="00AC69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D90">
        <w:rPr>
          <w:rFonts w:ascii="Times New Roman" w:hAnsi="Times New Roman" w:cs="Times New Roman"/>
          <w:b/>
          <w:sz w:val="24"/>
          <w:szCs w:val="24"/>
        </w:rPr>
        <w:t>Response to Dr. Whitehead</w:t>
      </w:r>
    </w:p>
    <w:p w14:paraId="4D49CC45" w14:textId="77777777" w:rsidR="00A4253D" w:rsidRPr="00E72D90" w:rsidRDefault="003E6CA1" w:rsidP="00AC69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2D90">
        <w:rPr>
          <w:rFonts w:ascii="Times New Roman" w:hAnsi="Times New Roman" w:cs="Times New Roman"/>
          <w:sz w:val="24"/>
          <w:szCs w:val="24"/>
        </w:rPr>
        <w:t>Hello Dr. Whitehead,</w:t>
      </w:r>
    </w:p>
    <w:p w14:paraId="232E60EA" w14:textId="462D1043" w:rsidR="00A4253D" w:rsidRPr="00E72D90" w:rsidRDefault="003E6CA1" w:rsidP="00AC69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2D90">
        <w:rPr>
          <w:rFonts w:ascii="Times New Roman" w:hAnsi="Times New Roman" w:cs="Times New Roman"/>
          <w:sz w:val="24"/>
          <w:szCs w:val="24"/>
        </w:rPr>
        <w:t>Employers may administer personality te</w:t>
      </w:r>
      <w:r w:rsidR="0058188A" w:rsidRPr="00E72D90">
        <w:rPr>
          <w:rFonts w:ascii="Times New Roman" w:hAnsi="Times New Roman" w:cs="Times New Roman"/>
          <w:sz w:val="24"/>
          <w:szCs w:val="24"/>
        </w:rPr>
        <w:t>sts to employees before employing them. However,</w:t>
      </w:r>
      <w:r w:rsidRPr="00E72D90">
        <w:rPr>
          <w:rFonts w:ascii="Times New Roman" w:hAnsi="Times New Roman" w:cs="Times New Roman"/>
          <w:sz w:val="24"/>
          <w:szCs w:val="24"/>
        </w:rPr>
        <w:t xml:space="preserve"> the tests must not infringe on specific employee rights.</w:t>
      </w:r>
      <w:r w:rsidR="003A4C02" w:rsidRPr="00E72D90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3A4C02" w:rsidRPr="00E50FAE">
        <w:rPr>
          <w:rFonts w:ascii="Times New Roman" w:eastAsia="Times New Roman" w:hAnsi="Times New Roman" w:cs="Times New Roman"/>
          <w:sz w:val="24"/>
          <w:szCs w:val="24"/>
        </w:rPr>
        <w:t>Cavico</w:t>
      </w:r>
      <w:r w:rsidR="003A4C02" w:rsidRPr="00E72D90">
        <w:rPr>
          <w:rFonts w:ascii="Times New Roman" w:eastAsia="Times New Roman" w:hAnsi="Times New Roman" w:cs="Times New Roman"/>
          <w:sz w:val="24"/>
          <w:szCs w:val="24"/>
        </w:rPr>
        <w:t xml:space="preserve"> et al. (2015</w:t>
      </w:r>
      <w:r w:rsidR="00DB1196" w:rsidRPr="00E72D90">
        <w:rPr>
          <w:rFonts w:ascii="Times New Roman" w:hAnsi="Times New Roman" w:cs="Times New Roman"/>
          <w:sz w:val="24"/>
          <w:szCs w:val="24"/>
        </w:rPr>
        <w:t>), employers must use extreme caution and discretion while developing, administering, reviewing, and analyzing personality tests in the workplace.</w:t>
      </w:r>
      <w:r w:rsidR="005C601C" w:rsidRPr="00E72D90">
        <w:rPr>
          <w:rFonts w:ascii="Times New Roman" w:hAnsi="Times New Roman" w:cs="Times New Roman"/>
          <w:sz w:val="24"/>
          <w:szCs w:val="24"/>
        </w:rPr>
        <w:t xml:space="preserve"> </w:t>
      </w:r>
      <w:r w:rsidR="00BE27D2" w:rsidRPr="00BE27D2">
        <w:rPr>
          <w:rFonts w:ascii="Times New Roman" w:hAnsi="Times New Roman" w:cs="Times New Roman"/>
          <w:sz w:val="24"/>
          <w:szCs w:val="24"/>
        </w:rPr>
        <w:t>The objective is to develop and apply highly effec</w:t>
      </w:r>
      <w:r w:rsidR="00BE27D2">
        <w:rPr>
          <w:rFonts w:ascii="Times New Roman" w:hAnsi="Times New Roman" w:cs="Times New Roman"/>
          <w:sz w:val="24"/>
          <w:szCs w:val="24"/>
        </w:rPr>
        <w:t>tive, legal, and moral tests. H</w:t>
      </w:r>
      <w:r w:rsidR="00BE27D2" w:rsidRPr="00BE27D2">
        <w:rPr>
          <w:rFonts w:ascii="Times New Roman" w:hAnsi="Times New Roman" w:cs="Times New Roman"/>
          <w:sz w:val="24"/>
          <w:szCs w:val="24"/>
        </w:rPr>
        <w:t>owever, the law of personality tests is still evolving, and it</w:t>
      </w:r>
      <w:r w:rsidR="00156B51">
        <w:rPr>
          <w:rFonts w:ascii="Times New Roman" w:hAnsi="Times New Roman" w:cs="Times New Roman"/>
          <w:sz w:val="24"/>
          <w:szCs w:val="24"/>
        </w:rPr>
        <w:t>’</w:t>
      </w:r>
      <w:r w:rsidR="00BE27D2" w:rsidRPr="00BE27D2">
        <w:rPr>
          <w:rFonts w:ascii="Times New Roman" w:hAnsi="Times New Roman" w:cs="Times New Roman"/>
          <w:sz w:val="24"/>
          <w:szCs w:val="24"/>
        </w:rPr>
        <w:t>s currently included in the case law, state and federal regulat</w:t>
      </w:r>
      <w:r w:rsidR="00E72D90" w:rsidRPr="00E72D90">
        <w:rPr>
          <w:rFonts w:ascii="Times New Roman" w:hAnsi="Times New Roman" w:cs="Times New Roman"/>
          <w:sz w:val="24"/>
          <w:szCs w:val="24"/>
        </w:rPr>
        <w:t xml:space="preserve">ions.  Cavico et al. (2015) argue that </w:t>
      </w:r>
      <w:r w:rsidR="00225265" w:rsidRPr="00225265">
        <w:rPr>
          <w:rFonts w:ascii="Times New Roman" w:hAnsi="Times New Roman" w:cs="Times New Roman"/>
          <w:sz w:val="24"/>
          <w:szCs w:val="24"/>
        </w:rPr>
        <w:t>Personality tests appear to be legal under the federal Employee Polygraph Protection Act, but they may be unlawful under m</w:t>
      </w:r>
      <w:r w:rsidR="00225265">
        <w:rPr>
          <w:rFonts w:ascii="Times New Roman" w:hAnsi="Times New Roman" w:cs="Times New Roman"/>
          <w:sz w:val="24"/>
          <w:szCs w:val="24"/>
        </w:rPr>
        <w:t xml:space="preserve">ore stringent state legislation </w:t>
      </w:r>
      <w:r w:rsidR="00E50FAE" w:rsidRPr="00E72D90">
        <w:rPr>
          <w:rFonts w:ascii="Times New Roman" w:hAnsi="Times New Roman" w:cs="Times New Roman"/>
          <w:sz w:val="24"/>
          <w:szCs w:val="24"/>
        </w:rPr>
        <w:t>(</w:t>
      </w:r>
      <w:r w:rsidR="003A4C02" w:rsidRPr="00E50FAE">
        <w:rPr>
          <w:rFonts w:ascii="Times New Roman" w:eastAsia="Times New Roman" w:hAnsi="Times New Roman" w:cs="Times New Roman"/>
          <w:sz w:val="24"/>
          <w:szCs w:val="24"/>
        </w:rPr>
        <w:t>Cavico</w:t>
      </w:r>
      <w:r w:rsidR="003A4C02" w:rsidRPr="00E72D90">
        <w:rPr>
          <w:rFonts w:ascii="Times New Roman" w:eastAsia="Times New Roman" w:hAnsi="Times New Roman" w:cs="Times New Roman"/>
          <w:sz w:val="24"/>
          <w:szCs w:val="24"/>
        </w:rPr>
        <w:t xml:space="preserve"> et al., </w:t>
      </w:r>
      <w:r w:rsidR="00E72D90" w:rsidRPr="00E72D90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E72D90" w:rsidRPr="00E72D90">
        <w:rPr>
          <w:rFonts w:ascii="Times New Roman" w:hAnsi="Times New Roman" w:cs="Times New Roman"/>
          <w:sz w:val="24"/>
          <w:szCs w:val="24"/>
        </w:rPr>
        <w:t>)</w:t>
      </w:r>
      <w:r w:rsidR="005C601C" w:rsidRPr="00E72D90">
        <w:rPr>
          <w:rFonts w:ascii="Times New Roman" w:hAnsi="Times New Roman" w:cs="Times New Roman"/>
          <w:sz w:val="24"/>
          <w:szCs w:val="24"/>
        </w:rPr>
        <w:t>.</w:t>
      </w:r>
      <w:r w:rsidR="00040975" w:rsidRPr="00E72D90">
        <w:rPr>
          <w:rFonts w:ascii="Times New Roman" w:hAnsi="Times New Roman" w:cs="Times New Roman"/>
          <w:sz w:val="24"/>
          <w:szCs w:val="24"/>
        </w:rPr>
        <w:t xml:space="preserve"> </w:t>
      </w:r>
      <w:r w:rsidRPr="00636191">
        <w:rPr>
          <w:rFonts w:ascii="Times New Roman" w:hAnsi="Times New Roman" w:cs="Times New Roman"/>
          <w:sz w:val="24"/>
          <w:szCs w:val="24"/>
        </w:rPr>
        <w:t xml:space="preserve">Personality tests have a more complex ethical framework; nonetheless, the employer must ensure that the tests are not </w:t>
      </w:r>
      <w:r w:rsidR="00156B51">
        <w:rPr>
          <w:rFonts w:ascii="Times New Roman" w:hAnsi="Times New Roman" w:cs="Times New Roman"/>
          <w:sz w:val="24"/>
          <w:szCs w:val="24"/>
        </w:rPr>
        <w:t>only</w:t>
      </w:r>
      <w:r w:rsidRPr="00636191">
        <w:rPr>
          <w:rFonts w:ascii="Times New Roman" w:hAnsi="Times New Roman" w:cs="Times New Roman"/>
          <w:sz w:val="24"/>
          <w:szCs w:val="24"/>
        </w:rPr>
        <w:t xml:space="preserve"> beneficial to the employer</w:t>
      </w:r>
      <w:r w:rsidR="00156B51">
        <w:rPr>
          <w:rFonts w:ascii="Times New Roman" w:hAnsi="Times New Roman" w:cs="Times New Roman"/>
          <w:sz w:val="24"/>
          <w:szCs w:val="24"/>
        </w:rPr>
        <w:t>’</w:t>
      </w:r>
      <w:r w:rsidRPr="00636191">
        <w:rPr>
          <w:rFonts w:ascii="Times New Roman" w:hAnsi="Times New Roman" w:cs="Times New Roman"/>
          <w:sz w:val="24"/>
          <w:szCs w:val="24"/>
        </w:rPr>
        <w:t>s goals but also they are ethical</w:t>
      </w:r>
      <w:r w:rsidR="00040975" w:rsidRPr="00E72D90">
        <w:rPr>
          <w:rFonts w:ascii="Times New Roman" w:hAnsi="Times New Roman" w:cs="Times New Roman"/>
          <w:sz w:val="24"/>
          <w:szCs w:val="24"/>
        </w:rPr>
        <w:t>.</w:t>
      </w:r>
      <w:r w:rsidR="00E72D90">
        <w:rPr>
          <w:rFonts w:ascii="Times New Roman" w:hAnsi="Times New Roman" w:cs="Times New Roman"/>
          <w:sz w:val="24"/>
          <w:szCs w:val="24"/>
        </w:rPr>
        <w:t xml:space="preserve"> </w:t>
      </w:r>
      <w:r w:rsidR="00AC693E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C693E">
        <w:rPr>
          <w:rFonts w:ascii="Times New Roman" w:eastAsia="Times New Roman" w:hAnsi="Times New Roman" w:cs="Times New Roman"/>
          <w:sz w:val="24"/>
          <w:szCs w:val="24"/>
        </w:rPr>
        <w:t xml:space="preserve">Calvasina &amp; Calvasina </w:t>
      </w:r>
      <w:r w:rsidR="00AC693E" w:rsidRPr="00AC693E">
        <w:rPr>
          <w:rFonts w:ascii="Times New Roman" w:eastAsia="Times New Roman" w:hAnsi="Times New Roman" w:cs="Times New Roman"/>
          <w:sz w:val="24"/>
          <w:szCs w:val="24"/>
        </w:rPr>
        <w:t>(2016</w:t>
      </w:r>
      <w:r w:rsidR="00AC693E">
        <w:rPr>
          <w:rFonts w:ascii="Times New Roman" w:eastAsia="Times New Roman" w:hAnsi="Times New Roman" w:cs="Times New Roman"/>
          <w:sz w:val="24"/>
          <w:szCs w:val="24"/>
        </w:rPr>
        <w:t>), i</w:t>
      </w:r>
      <w:r w:rsidR="00E72D90">
        <w:rPr>
          <w:rFonts w:ascii="Times New Roman" w:hAnsi="Times New Roman" w:cs="Times New Roman"/>
          <w:sz w:val="24"/>
          <w:szCs w:val="24"/>
        </w:rPr>
        <w:t>f an employee agrees to take the</w:t>
      </w:r>
      <w:r w:rsidR="00AC693E">
        <w:rPr>
          <w:rFonts w:ascii="Times New Roman" w:hAnsi="Times New Roman" w:cs="Times New Roman"/>
          <w:sz w:val="24"/>
          <w:szCs w:val="24"/>
        </w:rPr>
        <w:t xml:space="preserve"> personality</w:t>
      </w:r>
      <w:r w:rsidR="00E72D90">
        <w:rPr>
          <w:rFonts w:ascii="Times New Roman" w:hAnsi="Times New Roman" w:cs="Times New Roman"/>
          <w:sz w:val="24"/>
          <w:szCs w:val="24"/>
        </w:rPr>
        <w:t xml:space="preserve"> test voluntar</w:t>
      </w:r>
      <w:r w:rsidR="00AC693E">
        <w:rPr>
          <w:rFonts w:ascii="Times New Roman" w:hAnsi="Times New Roman" w:cs="Times New Roman"/>
          <w:sz w:val="24"/>
          <w:szCs w:val="24"/>
        </w:rPr>
        <w:t xml:space="preserve">ily, and </w:t>
      </w:r>
      <w:r w:rsidR="00AC693E" w:rsidRPr="00E72D90">
        <w:rPr>
          <w:rFonts w:ascii="Times New Roman" w:hAnsi="Times New Roman" w:cs="Times New Roman"/>
          <w:sz w:val="24"/>
          <w:szCs w:val="24"/>
        </w:rPr>
        <w:t xml:space="preserve">the </w:t>
      </w:r>
      <w:r w:rsidR="00AC693E">
        <w:rPr>
          <w:rFonts w:ascii="Times New Roman" w:hAnsi="Times New Roman" w:cs="Times New Roman"/>
          <w:sz w:val="24"/>
          <w:szCs w:val="24"/>
        </w:rPr>
        <w:t xml:space="preserve">employer </w:t>
      </w:r>
      <w:r w:rsidR="00AC693E" w:rsidRPr="00E72D90">
        <w:rPr>
          <w:rFonts w:ascii="Times New Roman" w:hAnsi="Times New Roman" w:cs="Times New Roman"/>
          <w:sz w:val="24"/>
          <w:szCs w:val="24"/>
        </w:rPr>
        <w:t>guarantee</w:t>
      </w:r>
      <w:r w:rsidR="00AC693E">
        <w:rPr>
          <w:rFonts w:ascii="Times New Roman" w:hAnsi="Times New Roman" w:cs="Times New Roman"/>
          <w:sz w:val="24"/>
          <w:szCs w:val="24"/>
        </w:rPr>
        <w:t>s</w:t>
      </w:r>
      <w:r w:rsidR="00AC693E" w:rsidRPr="00E72D90">
        <w:rPr>
          <w:rFonts w:ascii="Times New Roman" w:hAnsi="Times New Roman" w:cs="Times New Roman"/>
          <w:sz w:val="24"/>
          <w:szCs w:val="24"/>
        </w:rPr>
        <w:t xml:space="preserve"> that all applicable rules surrounding the use of </w:t>
      </w:r>
      <w:r w:rsidR="00AC693E">
        <w:rPr>
          <w:rFonts w:ascii="Times New Roman" w:hAnsi="Times New Roman" w:cs="Times New Roman"/>
          <w:sz w:val="24"/>
          <w:szCs w:val="24"/>
        </w:rPr>
        <w:t>personality tests are followed</w:t>
      </w:r>
      <w:r w:rsidR="00E72D90">
        <w:rPr>
          <w:rFonts w:ascii="Times New Roman" w:hAnsi="Times New Roman" w:cs="Times New Roman"/>
          <w:sz w:val="24"/>
          <w:szCs w:val="24"/>
        </w:rPr>
        <w:t xml:space="preserve">, </w:t>
      </w:r>
      <w:r w:rsidR="00AC693E">
        <w:rPr>
          <w:rFonts w:ascii="Times New Roman" w:hAnsi="Times New Roman" w:cs="Times New Roman"/>
          <w:sz w:val="24"/>
          <w:szCs w:val="24"/>
        </w:rPr>
        <w:t>it does</w:t>
      </w:r>
      <w:r w:rsidR="00E72D90">
        <w:rPr>
          <w:rFonts w:ascii="Times New Roman" w:hAnsi="Times New Roman" w:cs="Times New Roman"/>
          <w:sz w:val="24"/>
          <w:szCs w:val="24"/>
        </w:rPr>
        <w:t xml:space="preserve"> not violate an </w:t>
      </w:r>
      <w:r w:rsidR="007A0343">
        <w:rPr>
          <w:rFonts w:ascii="Times New Roman" w:hAnsi="Times New Roman" w:cs="Times New Roman"/>
          <w:sz w:val="24"/>
          <w:szCs w:val="24"/>
        </w:rPr>
        <w:t>individual’s</w:t>
      </w:r>
      <w:r w:rsidR="00E72D90">
        <w:rPr>
          <w:rFonts w:ascii="Times New Roman" w:hAnsi="Times New Roman" w:cs="Times New Roman"/>
          <w:sz w:val="24"/>
          <w:szCs w:val="24"/>
        </w:rPr>
        <w:t xml:space="preserve"> privacy.</w:t>
      </w:r>
    </w:p>
    <w:p w14:paraId="4548AF6C" w14:textId="77777777" w:rsidR="00E50FAE" w:rsidRPr="00E72D90" w:rsidRDefault="003E6CA1" w:rsidP="00AC693E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D90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07EA7D7" w14:textId="77777777" w:rsidR="00D4570B" w:rsidRPr="00E72D90" w:rsidRDefault="003E6CA1" w:rsidP="00D4570B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C693E">
        <w:rPr>
          <w:rFonts w:ascii="Times New Roman" w:eastAsia="Times New Roman" w:hAnsi="Times New Roman" w:cs="Times New Roman"/>
          <w:sz w:val="24"/>
          <w:szCs w:val="24"/>
        </w:rPr>
        <w:t xml:space="preserve">Calvasina, G. E., &amp; Calvasina, R. V. (2016). Using personality testing as part of the employee selection process: Legal and policy issues for employers. </w:t>
      </w:r>
      <w:r w:rsidRPr="00AC693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Legal, Ethical and Regulatory Issues</w:t>
      </w:r>
      <w:r w:rsidRPr="00AC69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693E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AC693E">
        <w:rPr>
          <w:rFonts w:ascii="Times New Roman" w:eastAsia="Times New Roman" w:hAnsi="Times New Roman" w:cs="Times New Roman"/>
          <w:sz w:val="24"/>
          <w:szCs w:val="24"/>
        </w:rPr>
        <w:t>(2), 112.</w:t>
      </w:r>
    </w:p>
    <w:p w14:paraId="65F9A245" w14:textId="77777777" w:rsidR="00D4570B" w:rsidRDefault="003E6CA1" w:rsidP="00D4570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0FAE">
        <w:rPr>
          <w:rFonts w:ascii="Times New Roman" w:eastAsia="Times New Roman" w:hAnsi="Times New Roman" w:cs="Times New Roman"/>
          <w:sz w:val="24"/>
          <w:szCs w:val="24"/>
        </w:rPr>
        <w:t xml:space="preserve">Cavico, F. J., Mujtaba, B. G., Lawrence, E., &amp; Muffler, S. C. (2015). Personality tests in employment: A continuing legal, ethical, and practical quandary. </w:t>
      </w:r>
      <w:r w:rsidRPr="00E50FAE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Social Sciences Research Journal</w:t>
      </w:r>
      <w:r w:rsidRPr="00E50F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0FAE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E50FAE">
        <w:rPr>
          <w:rFonts w:ascii="Times New Roman" w:eastAsia="Times New Roman" w:hAnsi="Times New Roman" w:cs="Times New Roman"/>
          <w:sz w:val="24"/>
          <w:szCs w:val="24"/>
        </w:rPr>
        <w:t>(3), 60.</w:t>
      </w:r>
    </w:p>
    <w:sectPr w:rsidR="00D457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C6FE8" w14:textId="77777777" w:rsidR="00064EA4" w:rsidRDefault="00064EA4" w:rsidP="00CD7CA7">
      <w:pPr>
        <w:spacing w:after="0" w:line="240" w:lineRule="auto"/>
      </w:pPr>
      <w:r>
        <w:separator/>
      </w:r>
    </w:p>
  </w:endnote>
  <w:endnote w:type="continuationSeparator" w:id="0">
    <w:p w14:paraId="22BA4212" w14:textId="77777777" w:rsidR="00064EA4" w:rsidRDefault="00064EA4" w:rsidP="00CD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D089" w14:textId="77777777" w:rsidR="00064EA4" w:rsidRDefault="00064EA4" w:rsidP="00CD7CA7">
      <w:pPr>
        <w:spacing w:after="0" w:line="240" w:lineRule="auto"/>
      </w:pPr>
      <w:r>
        <w:separator/>
      </w:r>
    </w:p>
  </w:footnote>
  <w:footnote w:type="continuationSeparator" w:id="0">
    <w:p w14:paraId="290094C2" w14:textId="77777777" w:rsidR="00064EA4" w:rsidRDefault="00064EA4" w:rsidP="00CD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512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F2C79D" w14:textId="52F962F0" w:rsidR="00CD7CA7" w:rsidRDefault="00CD7CA7" w:rsidP="00CD7C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NDI0MzazMLAwMjBW0lEKTi0uzszPAykwrAUAkt8yNCwAAAA="/>
  </w:docVars>
  <w:rsids>
    <w:rsidRoot w:val="00A4253D"/>
    <w:rsid w:val="00040975"/>
    <w:rsid w:val="00064EA4"/>
    <w:rsid w:val="00156B51"/>
    <w:rsid w:val="00225265"/>
    <w:rsid w:val="00247B38"/>
    <w:rsid w:val="003A4C02"/>
    <w:rsid w:val="003E6CA1"/>
    <w:rsid w:val="0058188A"/>
    <w:rsid w:val="005C601C"/>
    <w:rsid w:val="00636191"/>
    <w:rsid w:val="00784B1C"/>
    <w:rsid w:val="007A0343"/>
    <w:rsid w:val="007F5B22"/>
    <w:rsid w:val="00A4253D"/>
    <w:rsid w:val="00AC693E"/>
    <w:rsid w:val="00BD75C7"/>
    <w:rsid w:val="00BE27D2"/>
    <w:rsid w:val="00CA00CC"/>
    <w:rsid w:val="00CD7CA7"/>
    <w:rsid w:val="00D4570B"/>
    <w:rsid w:val="00DB1196"/>
    <w:rsid w:val="00E50FAE"/>
    <w:rsid w:val="00E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4FCF"/>
  <w15:docId w15:val="{F9E6DFBC-4D72-4649-A497-9760F81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CA7"/>
  </w:style>
  <w:style w:type="paragraph" w:styleId="Footer">
    <w:name w:val="footer"/>
    <w:basedOn w:val="Normal"/>
    <w:link w:val="FooterChar"/>
    <w:uiPriority w:val="99"/>
    <w:unhideWhenUsed/>
    <w:rsid w:val="00CD7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995F-893E-4D10-A6DE-0805A28D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Antony Ouma</cp:lastModifiedBy>
  <cp:revision>5</cp:revision>
  <dcterms:created xsi:type="dcterms:W3CDTF">2021-07-18T13:59:00Z</dcterms:created>
  <dcterms:modified xsi:type="dcterms:W3CDTF">2021-07-18T14:32:00Z</dcterms:modified>
</cp:coreProperties>
</file>